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23" w:rsidRDefault="00AB3416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B5923" w:rsidRDefault="006B5923">
      <w:pPr>
        <w:rPr>
          <w:color w:val="3399FF"/>
          <w:lang w:val="kk-KZ"/>
        </w:rPr>
      </w:pPr>
    </w:p>
    <w:p w:rsidR="006B5923" w:rsidRDefault="006B5923">
      <w:pPr>
        <w:rPr>
          <w:color w:val="3399FF"/>
          <w:sz w:val="28"/>
          <w:szCs w:val="28"/>
          <w:lang w:val="kk-KZ"/>
        </w:rPr>
      </w:pPr>
    </w:p>
    <w:p w:rsidR="006B5923" w:rsidRDefault="006B5923">
      <w:pPr>
        <w:rPr>
          <w:color w:val="3399FF"/>
          <w:sz w:val="28"/>
          <w:szCs w:val="28"/>
          <w:lang w:val="kk-KZ"/>
        </w:rPr>
      </w:pPr>
    </w:p>
    <w:p w:rsidR="006B5923" w:rsidRDefault="006B5923">
      <w:pPr>
        <w:rPr>
          <w:color w:val="3399FF"/>
          <w:sz w:val="28"/>
          <w:szCs w:val="28"/>
          <w:lang w:val="kk-KZ"/>
        </w:rPr>
      </w:pPr>
    </w:p>
    <w:p w:rsidR="006B5923" w:rsidRDefault="00AB3416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Pr="008F642E">
        <w:rPr>
          <w:b/>
          <w:color w:val="000000"/>
          <w:sz w:val="28"/>
          <w:szCs w:val="28"/>
          <w:lang w:val="kk-KZ"/>
        </w:rPr>
        <w:t>Орта білім беру ұйымдарында 2024-2025 оқу жылының басталу және аяқталу мерзімдерін, сондай-ақ білім алушыларды қорытынды аттестаттаудан өткізу мерзімдерін айқындау туралы</w:t>
      </w:r>
      <w:r w:rsidRPr="00032745">
        <w:rPr>
          <w:b/>
          <w:color w:val="000000"/>
          <w:sz w:val="28"/>
          <w:szCs w:val="28"/>
          <w:lang w:val="kk-KZ"/>
        </w:rPr>
        <w:t xml:space="preserve">» </w:t>
      </w:r>
    </w:p>
    <w:p w:rsidR="006B5923" w:rsidRDefault="00AB3416">
      <w:pPr>
        <w:jc w:val="center"/>
        <w:rPr>
          <w:b/>
          <w:color w:val="000000"/>
          <w:sz w:val="28"/>
          <w:szCs w:val="28"/>
          <w:lang w:val="kk-KZ"/>
        </w:rPr>
      </w:pPr>
      <w:r w:rsidRPr="00032745">
        <w:rPr>
          <w:b/>
          <w:color w:val="000000"/>
          <w:sz w:val="28"/>
          <w:szCs w:val="28"/>
          <w:lang w:val="kk-KZ"/>
        </w:rPr>
        <w:t>Қазақстан Республикасы Оқу-ағарту</w:t>
      </w:r>
      <w:r w:rsidRPr="00032745">
        <w:rPr>
          <w:b/>
          <w:color w:val="000000"/>
          <w:sz w:val="28"/>
          <w:szCs w:val="28"/>
          <w:lang w:val="kk-KZ"/>
        </w:rPr>
        <w:t xml:space="preserve"> министрінің м</w:t>
      </w:r>
      <w:r>
        <w:rPr>
          <w:b/>
          <w:color w:val="000000"/>
          <w:sz w:val="28"/>
          <w:szCs w:val="28"/>
          <w:lang w:val="kk-KZ"/>
        </w:rPr>
        <w:t>індетін атқарушының</w:t>
      </w:r>
    </w:p>
    <w:p w:rsidR="006B5923" w:rsidRDefault="00AB3416">
      <w:pPr>
        <w:jc w:val="center"/>
        <w:rPr>
          <w:b/>
          <w:color w:val="000000"/>
          <w:sz w:val="28"/>
          <w:szCs w:val="28"/>
          <w:lang w:val="kk-KZ"/>
        </w:rPr>
      </w:pPr>
      <w:r w:rsidRPr="00032745">
        <w:rPr>
          <w:b/>
          <w:color w:val="000000"/>
          <w:sz w:val="28"/>
          <w:szCs w:val="28"/>
          <w:lang w:val="kk-KZ"/>
        </w:rPr>
        <w:t>2024 жылғы 10 шiлдедегi № 174 бұйрығына өзгеріс</w:t>
      </w:r>
      <w:r>
        <w:rPr>
          <w:b/>
          <w:color w:val="000000"/>
          <w:sz w:val="28"/>
          <w:szCs w:val="28"/>
          <w:lang w:val="kk-KZ"/>
        </w:rPr>
        <w:t>тер</w:t>
      </w:r>
      <w:r w:rsidRPr="00032745">
        <w:rPr>
          <w:b/>
          <w:color w:val="000000"/>
          <w:sz w:val="28"/>
          <w:szCs w:val="28"/>
          <w:lang w:val="kk-KZ"/>
        </w:rPr>
        <w:t xml:space="preserve"> енгізу туралы</w:t>
      </w:r>
    </w:p>
    <w:p w:rsidR="006B5923" w:rsidRDefault="006B5923">
      <w:pPr>
        <w:jc w:val="center"/>
        <w:rPr>
          <w:b/>
          <w:color w:val="000000"/>
          <w:sz w:val="28"/>
          <w:szCs w:val="28"/>
          <w:lang w:val="kk-KZ"/>
        </w:rPr>
      </w:pPr>
    </w:p>
    <w:p w:rsidR="006B5923" w:rsidRDefault="006B5923">
      <w:pPr>
        <w:jc w:val="center"/>
        <w:rPr>
          <w:b/>
          <w:color w:val="000000"/>
          <w:sz w:val="28"/>
          <w:szCs w:val="28"/>
          <w:lang w:val="kk-KZ"/>
        </w:rPr>
      </w:pPr>
    </w:p>
    <w:p w:rsidR="006B5923" w:rsidRDefault="00AB3416">
      <w:pPr>
        <w:ind w:firstLine="709"/>
        <w:jc w:val="both"/>
        <w:rPr>
          <w:b/>
          <w:color w:val="000000"/>
          <w:sz w:val="28"/>
          <w:szCs w:val="28"/>
          <w:lang w:val="kk-KZ"/>
        </w:rPr>
      </w:pPr>
      <w:bookmarkStart w:id="1" w:name="z1"/>
      <w:r w:rsidRPr="00032745">
        <w:rPr>
          <w:b/>
          <w:color w:val="000000"/>
          <w:sz w:val="28"/>
          <w:szCs w:val="28"/>
          <w:lang w:val="kk-KZ"/>
        </w:rPr>
        <w:t>БҰЙЫРАМЫН:</w:t>
      </w:r>
    </w:p>
    <w:p w:rsidR="006B5923" w:rsidRDefault="00AB3416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3532D">
        <w:rPr>
          <w:rFonts w:ascii="Times New Roman" w:hAnsi="Times New Roman"/>
          <w:color w:val="000000"/>
          <w:sz w:val="28"/>
          <w:szCs w:val="28"/>
          <w:lang w:val="kk-KZ"/>
        </w:rPr>
        <w:t xml:space="preserve">«Орта білім беру ұйымдарында 2024-2025 оқу жылының басталу және аяқталу мерзімдерін, сондай-ақ білім алушыларды қорытынды аттестаттаудан өткізу </w:t>
      </w:r>
      <w:r w:rsidRPr="0053532D">
        <w:rPr>
          <w:rFonts w:ascii="Times New Roman" w:hAnsi="Times New Roman"/>
          <w:color w:val="000000"/>
          <w:sz w:val="28"/>
          <w:szCs w:val="28"/>
          <w:lang w:val="kk-KZ"/>
        </w:rPr>
        <w:t>мерзімдерін айқындау туралы» Қазақстан Республикасы Оқу-ағарту министрінің міндетін атқарушының 2024 жылғы 10 шiлдедегi № 174 бұйрығына (Нормативтік құқықтық актілерді мемлекеттік тіркеу тізілімінде № 34720 болып тіркелген) мынадай өзгерістер енгізілсін:</w:t>
      </w:r>
    </w:p>
    <w:p w:rsidR="006B5923" w:rsidRDefault="00AB341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53532D">
        <w:rPr>
          <w:sz w:val="28"/>
          <w:szCs w:val="28"/>
          <w:lang w:val="kk-KZ"/>
        </w:rPr>
        <w:t>кіріспе жаңа редакцияда жазылсын: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3532D">
        <w:rPr>
          <w:color w:val="000000"/>
          <w:sz w:val="28"/>
          <w:szCs w:val="28"/>
          <w:lang w:val="kk-KZ"/>
        </w:rPr>
        <w:t xml:space="preserve">««Білім туралы» Қазақстан Республикасы Заңының 5-бабының </w:t>
      </w:r>
      <w:r>
        <w:rPr>
          <w:color w:val="000000"/>
          <w:sz w:val="28"/>
          <w:szCs w:val="28"/>
          <w:lang w:val="kk-KZ"/>
        </w:rPr>
        <w:br/>
      </w:r>
      <w:r w:rsidRPr="0053532D">
        <w:rPr>
          <w:color w:val="000000"/>
          <w:sz w:val="28"/>
          <w:szCs w:val="28"/>
          <w:lang w:val="kk-KZ"/>
        </w:rPr>
        <w:t>18) тармақшасына және Қазақстан Республикасы</w:t>
      </w:r>
      <w:r w:rsidRPr="00D26B8A">
        <w:rPr>
          <w:color w:val="000000"/>
          <w:sz w:val="28"/>
          <w:szCs w:val="28"/>
          <w:lang w:val="kk-KZ"/>
        </w:rPr>
        <w:t xml:space="preserve"> Оқу-ағарту министрінің 2022 жылғы 3 тамыздағы № 348 бұйрығымен бекітілген Бастауыш, негізгі орта, жалпы орта білім беру</w:t>
      </w:r>
      <w:r w:rsidRPr="00D26B8A">
        <w:rPr>
          <w:color w:val="000000"/>
          <w:sz w:val="28"/>
          <w:szCs w:val="28"/>
          <w:lang w:val="kk-KZ"/>
        </w:rPr>
        <w:t xml:space="preserve">дің мемлекеттік жалпыға міндетті стандарттарына (Нормативтік құқықтық актілерді мемлекеттік тіркеу тізілімінде № 29031 болып тіркелген) сәйкес </w:t>
      </w:r>
      <w:r w:rsidRPr="00E91227">
        <w:rPr>
          <w:b/>
          <w:color w:val="000000"/>
          <w:sz w:val="28"/>
          <w:szCs w:val="28"/>
          <w:lang w:val="kk-KZ"/>
        </w:rPr>
        <w:t>БҰЙЫРАМЫН:</w:t>
      </w:r>
      <w:r>
        <w:rPr>
          <w:color w:val="000000"/>
          <w:sz w:val="28"/>
          <w:szCs w:val="28"/>
          <w:lang w:val="kk-KZ"/>
        </w:rPr>
        <w:t>»;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 және 3-тармақтар жаңа редакцияда жазылсын: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«2. </w:t>
      </w:r>
      <w:r w:rsidRPr="0042136B">
        <w:rPr>
          <w:color w:val="000000"/>
          <w:sz w:val="28"/>
          <w:szCs w:val="28"/>
          <w:lang w:val="kk-KZ"/>
        </w:rPr>
        <w:t>Қорытынды аттестаттаудың мынадай мерзімдері бекітіл</w:t>
      </w:r>
      <w:r w:rsidRPr="0042136B">
        <w:rPr>
          <w:color w:val="000000"/>
          <w:sz w:val="28"/>
          <w:szCs w:val="28"/>
          <w:lang w:val="kk-KZ"/>
        </w:rPr>
        <w:t>сін: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42136B">
        <w:rPr>
          <w:color w:val="000000"/>
          <w:sz w:val="28"/>
          <w:szCs w:val="28"/>
          <w:lang w:val="kk-KZ"/>
        </w:rPr>
        <w:t xml:space="preserve">9 (10)-сынып оқушылары үшін қорытынды бітіру емтихандары – </w:t>
      </w:r>
      <w:r>
        <w:rPr>
          <w:color w:val="000000"/>
          <w:sz w:val="28"/>
          <w:szCs w:val="28"/>
          <w:lang w:val="kk-KZ"/>
        </w:rPr>
        <w:br/>
        <w:t>2025 жылғы 29 мамырдан бастап 10</w:t>
      </w:r>
      <w:r w:rsidRPr="0042136B">
        <w:rPr>
          <w:color w:val="000000"/>
          <w:sz w:val="28"/>
          <w:szCs w:val="28"/>
          <w:lang w:val="kk-KZ"/>
        </w:rPr>
        <w:t xml:space="preserve"> маусым аралығында;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42136B">
        <w:rPr>
          <w:color w:val="000000"/>
          <w:sz w:val="28"/>
          <w:szCs w:val="28"/>
          <w:lang w:val="kk-KZ"/>
        </w:rPr>
        <w:t xml:space="preserve">11 (12)-сынып оқушылары үшін мемлекеттік бітіру емтихандары – </w:t>
      </w:r>
      <w:r>
        <w:rPr>
          <w:color w:val="000000"/>
          <w:sz w:val="28"/>
          <w:szCs w:val="28"/>
          <w:lang w:val="kk-KZ"/>
        </w:rPr>
        <w:br/>
      </w:r>
      <w:r w:rsidRPr="0042136B">
        <w:rPr>
          <w:color w:val="000000"/>
          <w:sz w:val="28"/>
          <w:szCs w:val="28"/>
          <w:lang w:val="kk-KZ"/>
        </w:rPr>
        <w:t>2025 жылғы 30 мамырдан бастап 16 маусым аралығында.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2" w:name="z14"/>
      <w:bookmarkEnd w:id="1"/>
      <w:r>
        <w:rPr>
          <w:color w:val="000000"/>
          <w:sz w:val="28"/>
          <w:szCs w:val="28"/>
          <w:lang w:val="kk-KZ"/>
        </w:rPr>
        <w:t xml:space="preserve">3. </w:t>
      </w:r>
      <w:r w:rsidRPr="0042136B">
        <w:rPr>
          <w:color w:val="000000"/>
          <w:sz w:val="28"/>
          <w:szCs w:val="28"/>
          <w:lang w:val="kk-KZ"/>
        </w:rPr>
        <w:t>Қорытынды аттестатта</w:t>
      </w:r>
      <w:r w:rsidRPr="0042136B">
        <w:rPr>
          <w:color w:val="000000"/>
          <w:sz w:val="28"/>
          <w:szCs w:val="28"/>
          <w:lang w:val="kk-KZ"/>
        </w:rPr>
        <w:t>уды өткізудің мынадай мерзімдері бекітілсін:</w:t>
      </w:r>
    </w:p>
    <w:p w:rsidR="006B5923" w:rsidRDefault="00AB3416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BB66B1">
        <w:rPr>
          <w:color w:val="000000"/>
          <w:sz w:val="28"/>
          <w:szCs w:val="28"/>
          <w:lang w:val="kk-KZ"/>
        </w:rPr>
        <w:t>9 (10)-сынып оқушылары үшін:</w:t>
      </w:r>
    </w:p>
    <w:p w:rsidR="006B5923" w:rsidRDefault="00AB3416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z15"/>
      <w:bookmarkEnd w:id="2"/>
      <w:r w:rsidRPr="0094423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математика (алгебра) бойынша жазбаша емтихан – 2025 жылғы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br/>
      </w:r>
      <w:r w:rsidRPr="0094423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29 мамыр;</w:t>
      </w:r>
      <w:bookmarkStart w:id="4" w:name="z16"/>
      <w:bookmarkEnd w:id="3"/>
    </w:p>
    <w:p w:rsidR="006B5923" w:rsidRDefault="00AB3416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423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lastRenderedPageBreak/>
        <w:t>қ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азақ тілі/орыс тілі және ұйғыр/тәжік/өзбек тілінде білім беретін мектептер үшін ана тілі (оқыту тілі) бойынша эссе нысанында жазбаша емтихан, гуманитарлық цикл пәндерін тереңдетіп оқытатын мектеп білім алушылары үшін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–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жазбаша жұмыс (мақала, әңгіме, эссе) 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– 2025 жылғы 2 маусым;</w:t>
      </w:r>
      <w:bookmarkStart w:id="5" w:name="z17"/>
      <w:bookmarkEnd w:id="4"/>
    </w:p>
    <w:p w:rsidR="006B5923" w:rsidRDefault="00AB3416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таңдау пәні бойынша жазбаша емтихан (физика, химия, биология, география, геометрия, Қазақстан тарихы, дүниежүзі тарихы, әдебиет (оқыту тілі бойынша), шет тілі (ағылшын/француз/неміс), информатика) – 2025 жылғы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br/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5 маусым;</w:t>
      </w:r>
      <w:bookmarkStart w:id="6" w:name="z18"/>
      <w:bookmarkEnd w:id="5"/>
    </w:p>
    <w:p w:rsidR="006B5923" w:rsidRDefault="00AB3416">
      <w:pPr>
        <w:pStyle w:val="ac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орыс/өзбек/ұ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йғыр/тәжік тілінде оқытатын сыныптарда қазақ тілі мен әдебиеті бойынша жазбаша емтихан және қазақ тілінде оқытатын сыныптарда орыс тілі мен әдебиеті бойынша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жазбаша емтихан – 2025 жылғы 10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маусым;</w:t>
      </w:r>
      <w:bookmarkStart w:id="7" w:name="z19"/>
      <w:bookmarkEnd w:id="6"/>
    </w:p>
    <w:p w:rsidR="006B5923" w:rsidRDefault="00AB3416">
      <w:pPr>
        <w:tabs>
          <w:tab w:val="left" w:pos="1134"/>
        </w:tabs>
        <w:ind w:firstLine="709"/>
        <w:jc w:val="both"/>
        <w:rPr>
          <w:sz w:val="28"/>
          <w:szCs w:val="28"/>
          <w:lang w:val="en-US"/>
        </w:rPr>
      </w:pPr>
      <w:r w:rsidRPr="00944235">
        <w:rPr>
          <w:color w:val="000000"/>
          <w:sz w:val="28"/>
          <w:szCs w:val="28"/>
          <w:lang w:val="en-US"/>
        </w:rPr>
        <w:t>11 (12)-сынып оқушылары үшін:</w:t>
      </w:r>
    </w:p>
    <w:p w:rsidR="006B5923" w:rsidRDefault="00AB3416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8" w:name="z20"/>
      <w:bookmarkEnd w:id="7"/>
      <w:r w:rsidRPr="009442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Қазақстан тарихы бойынша ауыз</w:t>
      </w:r>
      <w:r w:rsidRPr="0094423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ша емтихан – 2025 жылғы 30 мамыр;</w:t>
      </w:r>
      <w:bookmarkStart w:id="9" w:name="z21"/>
      <w:bookmarkEnd w:id="8"/>
    </w:p>
    <w:p w:rsidR="006B5923" w:rsidRDefault="00AB3416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алгебра және анализ бастамалары бойынша жазбаша емтихан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br/>
        <w:t>2025 жылғы 4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маусым;</w:t>
      </w:r>
      <w:bookmarkStart w:id="10" w:name="z22"/>
      <w:bookmarkEnd w:id="9"/>
    </w:p>
    <w:p w:rsidR="006B5923" w:rsidRDefault="00AB3416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қазақ тілі/орыс тілі бойынша және ұйғыр/тәжік/өзбек тілінде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оқытатын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мектептер/сыныптар үшін ана тілі (оқыту тілі) бойынша жазбаша емтихан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– 2025 жылғы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9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маусым;</w:t>
      </w:r>
      <w:bookmarkStart w:id="11" w:name="z23"/>
      <w:bookmarkEnd w:id="10"/>
    </w:p>
    <w:p w:rsidR="006B5923" w:rsidRDefault="00AB3416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таңдау пәні бойынша жазбаша емтихан (физика, химия, биология, география, геометрия, дүниежүзілік тарих, құқық негіздері, әдебиет (оқыту тілі бойынша), шет тілі (ағылшын/француз/неміс), информатика) – 2025 жылғы 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маусым;</w:t>
      </w:r>
      <w:bookmarkStart w:id="12" w:name="z24"/>
      <w:bookmarkEnd w:id="11"/>
    </w:p>
    <w:p w:rsidR="006B5923" w:rsidRDefault="00AB3416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өзбек/ұйғ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ыр/тәжік/орыс тілдерінде оқытатын мектептерде/сыныптарда қазақ тілі мен әдебиетінен және қазақ тілінде оқытатын мектептерде/сыныптарда орыс тілі мен әдебиетінен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жазбаша емтихан – 2025 жылғы 16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маусым.</w:t>
      </w: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».</w:t>
      </w:r>
    </w:p>
    <w:p w:rsidR="006B5923" w:rsidRDefault="00AB3416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bookmarkStart w:id="13" w:name="z25"/>
      <w:bookmarkEnd w:id="12"/>
      <w:r w:rsidRPr="0094423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Қазақстан Республикасы Оқу-ағарту министрлігінің Орта</w:t>
      </w:r>
      <w:r w:rsidRPr="0094423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білім беру комитеті Қазақстан Республикасының заңнамасында белгіленген тәртіппен:</w:t>
      </w:r>
    </w:p>
    <w:p w:rsidR="006B5923" w:rsidRDefault="00AB3416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bookmarkStart w:id="14" w:name="z26"/>
      <w:bookmarkEnd w:id="13"/>
      <w:r w:rsidRPr="00A4532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осы бұйрықтың Қазақстан Республикасының Әділет министрлігінде мемлекеттік тіркелуін;</w:t>
      </w:r>
      <w:bookmarkStart w:id="15" w:name="z27"/>
      <w:bookmarkEnd w:id="14"/>
    </w:p>
    <w:p w:rsidR="006B5923" w:rsidRDefault="00AB3416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осы бұйрықты ресми жариялағаннан кейін Қазақстан Республикасы Оқу-ағарту министрлігінің 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интернет-ресурсында орналастыруды;</w:t>
      </w:r>
      <w:bookmarkStart w:id="16" w:name="z28"/>
      <w:bookmarkEnd w:id="15"/>
    </w:p>
    <w:p w:rsidR="006B5923" w:rsidRDefault="00AB3416">
      <w:pPr>
        <w:pStyle w:val="ac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</w:t>
      </w: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ліметтерді ұсынуды қамтамасыз етсін.</w:t>
      </w:r>
    </w:p>
    <w:p w:rsidR="006B5923" w:rsidRDefault="00AB3416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bookmarkStart w:id="17" w:name="z29"/>
      <w:bookmarkEnd w:id="16"/>
      <w:r w:rsidRPr="00A4532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Осы бұйрықтың орындалуын бақылау жетекшілік ететін Қазақстан Республикасының Оқу-ағарту вице-министріне жүктелсін.</w:t>
      </w:r>
      <w:bookmarkEnd w:id="17"/>
    </w:p>
    <w:p w:rsidR="006B5923" w:rsidRDefault="00AB3416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032745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Осы бұйрық алғашқы ресми жарияланған күнінен кейін күнтізбелік он күн өткен соң қолданысқа енгізіледі.</w:t>
      </w:r>
    </w:p>
    <w:p w:rsidR="006B5923" w:rsidRDefault="006B5923">
      <w:pPr>
        <w:rPr>
          <w:color w:val="3399FF"/>
          <w:sz w:val="28"/>
          <w:szCs w:val="28"/>
          <w:lang w:val="kk-KZ"/>
        </w:rPr>
      </w:pPr>
    </w:p>
    <w:p w:rsidR="006B5923" w:rsidRDefault="006B5923">
      <w:pPr>
        <w:rPr>
          <w:color w:val="3399FF"/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B5923" w:rsidTr="008858D2">
        <w:tc>
          <w:tcPr>
            <w:tcW w:w="3652" w:type="dxa"/>
            <w:hideMark/>
          </w:tcPr>
          <w:p w:rsidR="006B5923" w:rsidRDefault="00AB3416">
            <w:r>
              <w:rPr>
                <w:b/>
                <w:sz w:val="28"/>
              </w:rPr>
              <w:t>Қазақстан Республикасы Оқу-ағарту министрі</w:t>
            </w:r>
          </w:p>
        </w:tc>
        <w:tc>
          <w:tcPr>
            <w:tcW w:w="2126" w:type="dxa"/>
          </w:tcPr>
          <w:p w:rsidR="006B5923" w:rsidRDefault="006B5923"/>
        </w:tc>
        <w:tc>
          <w:tcPr>
            <w:tcW w:w="3152" w:type="dxa"/>
            <w:hideMark/>
          </w:tcPr>
          <w:p w:rsidR="006B5923" w:rsidRDefault="00AB3416">
            <w:r>
              <w:rPr>
                <w:b/>
                <w:sz w:val="28"/>
              </w:rPr>
              <w:t>Г. Бейсембаев</w:t>
            </w:r>
          </w:p>
        </w:tc>
      </w:tr>
    </w:tbl>
    <w:p w:rsidR="006B5923" w:rsidRDefault="006B5923">
      <w:pPr>
        <w:overflowPunct/>
        <w:autoSpaceDE/>
        <w:autoSpaceDN/>
        <w:adjustRightInd/>
        <w:rPr>
          <w:lang w:val="kk-KZ"/>
        </w:rPr>
      </w:pPr>
    </w:p>
    <w:p w:rsidR="006B5923" w:rsidRDefault="006B5923"/>
    <w:p w:rsidR="006B5923" w:rsidRDefault="00AB3416">
      <w:r>
        <w:rPr>
          <w:u w:val="single"/>
        </w:rPr>
        <w:lastRenderedPageBreak/>
        <w:t>Результаты согласования</w:t>
      </w:r>
    </w:p>
    <w:p w:rsidR="006B5923" w:rsidRDefault="00AB3416">
      <w:r>
        <w:t>Министерство просвещения РК - Директор Гульден Бериковна Акитаева, 10.04.2025 10:26:29, положительный результат проверки ЭЦП</w:t>
      </w:r>
    </w:p>
    <w:p w:rsidR="006B5923" w:rsidRDefault="00AB3416">
      <w:r>
        <w:t>Министерство юстиции РК - Вице-министр юстици</w:t>
      </w:r>
      <w:r>
        <w:t>и Республики Казахстан Лаура Канатовна Мерсалимова, 22.04.2025 18:41:11, положительный результат проверки ЭЦП</w:t>
      </w:r>
    </w:p>
    <w:p w:rsidR="006B5923" w:rsidRDefault="00AB3416">
      <w:r>
        <w:rPr>
          <w:u w:val="single"/>
        </w:rPr>
        <w:t>Результаты подписания</w:t>
      </w:r>
    </w:p>
    <w:p w:rsidR="006B5923" w:rsidRDefault="00AB3416">
      <w:r>
        <w:t>ҚР Оқу-ағарту министрлігі - Қазақстан Республикасы Оқу-ағарту министрі Г. Бейсембаев, 24.04.2025 09:30:11, положительный рез</w:t>
      </w:r>
      <w:r>
        <w:t>ультат проверки ЭЦП</w:t>
      </w:r>
    </w:p>
    <w:sectPr w:rsidR="006B5923" w:rsidSect="0064221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16" w:rsidRDefault="00AB3416">
      <w:r>
        <w:separator/>
      </w:r>
    </w:p>
  </w:endnote>
  <w:endnote w:type="continuationSeparator" w:id="0">
    <w:p w:rsidR="00AB3416" w:rsidRDefault="00AB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23" w:rsidRDefault="006B5923">
    <w:pPr>
      <w:jc w:val="center"/>
    </w:pPr>
  </w:p>
  <w:p w:rsidR="006B5923" w:rsidRDefault="00AB3416">
    <w:pPr>
      <w:jc w:val="center"/>
    </w:pPr>
    <w:r>
      <w:t>Нормативтік құқықтық актілерді мемлекеттік тіркеудің тізіліміне №  болып енгізілді</w:t>
    </w:r>
  </w:p>
  <w:p w:rsidR="006B5923" w:rsidRDefault="00AB3416">
    <w:pPr>
      <w:jc w:val="center"/>
    </w:pPr>
    <w:r>
      <w:t>ИС «ИПГО». Коп</w:t>
    </w:r>
    <w:r>
      <w:t>ия электронного документа. Дата  24.04.2025.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23" w:rsidRDefault="006B5923">
    <w:pPr>
      <w:jc w:val="center"/>
    </w:pPr>
  </w:p>
  <w:p w:rsidR="006B5923" w:rsidRDefault="00AB3416">
    <w:pPr>
      <w:jc w:val="center"/>
    </w:pPr>
    <w:r>
      <w:t>ИС «ИПГО». Копия электронного документа. Дата  24.04.2025.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16" w:rsidRDefault="00AB3416">
      <w:r>
        <w:separator/>
      </w:r>
    </w:p>
  </w:footnote>
  <w:footnote w:type="continuationSeparator" w:id="0">
    <w:p w:rsidR="00AB3416" w:rsidRDefault="00AB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23" w:rsidRDefault="00AB3416">
    <w:pPr>
      <w:pStyle w:val="a9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  <w:r>
      <w:rPr>
        <w:rStyle w:val="af"/>
      </w:rPr>
      <w:pgNum/>
    </w:r>
  </w:p>
  <w:p w:rsidR="006B5923" w:rsidRDefault="006B592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23" w:rsidRDefault="00AB3416">
    <w:pPr>
      <w:pStyle w:val="a9"/>
      <w:framePr w:wrap="around" w:vAnchor="text" w:hAnchor="margin" w:xAlign="center" w:y="1"/>
      <w:rPr>
        <w:rStyle w:val="af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2.6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57ECA">
      <w:rPr>
        <w:rStyle w:val="af"/>
        <w:noProof/>
      </w:rPr>
      <w:t>3</w:t>
    </w:r>
    <w:r>
      <w:rPr>
        <w:rStyle w:val="af"/>
      </w:rPr>
      <w:fldChar w:fldCharType="end"/>
    </w:r>
  </w:p>
  <w:p w:rsidR="006B5923" w:rsidRDefault="006B59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6B5923" w:rsidTr="00DC45FB">
      <w:trPr>
        <w:trHeight w:val="1348"/>
      </w:trPr>
      <w:tc>
        <w:tcPr>
          <w:tcW w:w="4362" w:type="dxa"/>
          <w:shd w:val="clear" w:color="auto" w:fill="auto"/>
        </w:tcPr>
        <w:p w:rsidR="006B5923" w:rsidRDefault="00AB341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6B5923" w:rsidRDefault="00AB3416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6B5923" w:rsidRDefault="00AB3416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ОҚУ-АҒАРТУ </w:t>
          </w:r>
          <w:r w:rsidRPr="00DC45FB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6B5923" w:rsidRDefault="00AB34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B5923" w:rsidRDefault="00AB341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B5923" w:rsidRDefault="00AB341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ПРОСВЕЩЕНИЯ </w:t>
          </w:r>
        </w:p>
        <w:p w:rsidR="006B5923" w:rsidRDefault="00AB341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B5923" w:rsidTr="00DC45FB">
      <w:trPr>
        <w:trHeight w:val="591"/>
      </w:trPr>
      <w:tc>
        <w:tcPr>
          <w:tcW w:w="4362" w:type="dxa"/>
          <w:shd w:val="clear" w:color="auto" w:fill="auto"/>
        </w:tcPr>
        <w:p w:rsidR="006B5923" w:rsidRDefault="006B592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B5923" w:rsidRDefault="00AB3416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B5923" w:rsidRDefault="006B592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B5923" w:rsidRDefault="00AB3416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7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38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6B5923" w:rsidRDefault="00AB3416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6B5923" w:rsidRDefault="00AB3416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Б 828118101"/>
          <w10:wrap anchorx="margin" anchory="margin"/>
        </v:shape>
      </w:pict>
    </w:r>
  </w:p>
  <w:p w:rsidR="006B5923" w:rsidRDefault="00AB3416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2025 жылғы 24 сәуірдегі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82                       </w:t>
    </w:r>
  </w:p>
  <w:p w:rsidR="006B5923" w:rsidRDefault="006B5923">
    <w:pPr>
      <w:rPr>
        <w:color w:val="3A7234"/>
        <w:sz w:val="14"/>
        <w:szCs w:val="14"/>
        <w:lang w:val="kk-KZ"/>
      </w:rPr>
    </w:pPr>
  </w:p>
  <w:p w:rsidR="006B5923" w:rsidRDefault="006B5923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EF6"/>
    <w:multiLevelType w:val="hybridMultilevel"/>
    <w:tmpl w:val="AA6695AA"/>
    <w:lvl w:ilvl="0" w:tplc="1256B0A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9F96A724">
      <w:start w:val="1"/>
      <w:numFmt w:val="lowerLetter"/>
      <w:lvlText w:val="%2."/>
      <w:lvlJc w:val="left"/>
      <w:pPr>
        <w:ind w:left="1440" w:hanging="360"/>
      </w:pPr>
    </w:lvl>
    <w:lvl w:ilvl="2" w:tplc="8864CADA">
      <w:start w:val="1"/>
      <w:numFmt w:val="lowerRoman"/>
      <w:lvlText w:val="%3."/>
      <w:lvlJc w:val="right"/>
      <w:pPr>
        <w:ind w:left="2160" w:hanging="180"/>
      </w:pPr>
    </w:lvl>
    <w:lvl w:ilvl="3" w:tplc="B38C7104">
      <w:start w:val="1"/>
      <w:numFmt w:val="decimal"/>
      <w:lvlText w:val="%4."/>
      <w:lvlJc w:val="left"/>
      <w:pPr>
        <w:ind w:left="2880" w:hanging="360"/>
      </w:pPr>
    </w:lvl>
    <w:lvl w:ilvl="4" w:tplc="14740568">
      <w:start w:val="1"/>
      <w:numFmt w:val="lowerLetter"/>
      <w:lvlText w:val="%5."/>
      <w:lvlJc w:val="left"/>
      <w:pPr>
        <w:ind w:left="3600" w:hanging="360"/>
      </w:pPr>
    </w:lvl>
    <w:lvl w:ilvl="5" w:tplc="BEA8D908">
      <w:start w:val="1"/>
      <w:numFmt w:val="lowerRoman"/>
      <w:lvlText w:val="%6."/>
      <w:lvlJc w:val="right"/>
      <w:pPr>
        <w:ind w:left="4320" w:hanging="180"/>
      </w:pPr>
    </w:lvl>
    <w:lvl w:ilvl="6" w:tplc="BA1E9BC2">
      <w:start w:val="1"/>
      <w:numFmt w:val="decimal"/>
      <w:lvlText w:val="%7."/>
      <w:lvlJc w:val="left"/>
      <w:pPr>
        <w:ind w:left="5040" w:hanging="360"/>
      </w:pPr>
    </w:lvl>
    <w:lvl w:ilvl="7" w:tplc="DE1EB744">
      <w:start w:val="1"/>
      <w:numFmt w:val="lowerLetter"/>
      <w:lvlText w:val="%8."/>
      <w:lvlJc w:val="left"/>
      <w:pPr>
        <w:ind w:left="5760" w:hanging="360"/>
      </w:pPr>
    </w:lvl>
    <w:lvl w:ilvl="8" w:tplc="606C92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36EA"/>
    <w:multiLevelType w:val="hybridMultilevel"/>
    <w:tmpl w:val="D61C9FBA"/>
    <w:lvl w:ilvl="0" w:tplc="13FE505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AA4CBCE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C4E86B3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64AA9A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39472F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1EAAB218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BA2A4E7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98AA1ED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95626CB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69B3558"/>
    <w:multiLevelType w:val="multilevel"/>
    <w:tmpl w:val="481CA73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79B1E12"/>
    <w:multiLevelType w:val="hybridMultilevel"/>
    <w:tmpl w:val="B6DC9110"/>
    <w:lvl w:ilvl="0" w:tplc="A97475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26E02DC">
      <w:start w:val="1"/>
      <w:numFmt w:val="lowerLetter"/>
      <w:lvlText w:val="%2."/>
      <w:lvlJc w:val="left"/>
      <w:pPr>
        <w:ind w:left="1785" w:hanging="360"/>
      </w:pPr>
    </w:lvl>
    <w:lvl w:ilvl="2" w:tplc="09F8D454">
      <w:start w:val="1"/>
      <w:numFmt w:val="lowerRoman"/>
      <w:lvlText w:val="%3."/>
      <w:lvlJc w:val="right"/>
      <w:pPr>
        <w:ind w:left="2505" w:hanging="180"/>
      </w:pPr>
    </w:lvl>
    <w:lvl w:ilvl="3" w:tplc="1BA29BC4">
      <w:start w:val="1"/>
      <w:numFmt w:val="decimal"/>
      <w:lvlText w:val="%4."/>
      <w:lvlJc w:val="left"/>
      <w:pPr>
        <w:ind w:left="3225" w:hanging="360"/>
      </w:pPr>
    </w:lvl>
    <w:lvl w:ilvl="4" w:tplc="5C9C5A1A">
      <w:start w:val="1"/>
      <w:numFmt w:val="lowerLetter"/>
      <w:lvlText w:val="%5."/>
      <w:lvlJc w:val="left"/>
      <w:pPr>
        <w:ind w:left="3945" w:hanging="360"/>
      </w:pPr>
    </w:lvl>
    <w:lvl w:ilvl="5" w:tplc="0110FB14">
      <w:start w:val="1"/>
      <w:numFmt w:val="lowerRoman"/>
      <w:lvlText w:val="%6."/>
      <w:lvlJc w:val="right"/>
      <w:pPr>
        <w:ind w:left="4665" w:hanging="180"/>
      </w:pPr>
    </w:lvl>
    <w:lvl w:ilvl="6" w:tplc="E8C67952">
      <w:start w:val="1"/>
      <w:numFmt w:val="decimal"/>
      <w:lvlText w:val="%7."/>
      <w:lvlJc w:val="left"/>
      <w:pPr>
        <w:ind w:left="5385" w:hanging="360"/>
      </w:pPr>
    </w:lvl>
    <w:lvl w:ilvl="7" w:tplc="B49C4B92">
      <w:start w:val="1"/>
      <w:numFmt w:val="lowerLetter"/>
      <w:lvlText w:val="%8."/>
      <w:lvlJc w:val="left"/>
      <w:pPr>
        <w:ind w:left="6105" w:hanging="360"/>
      </w:pPr>
    </w:lvl>
    <w:lvl w:ilvl="8" w:tplc="A8CA00EA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D05DD7"/>
    <w:multiLevelType w:val="hybridMultilevel"/>
    <w:tmpl w:val="A4B42638"/>
    <w:lvl w:ilvl="0" w:tplc="933E342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46BC1BEC">
      <w:start w:val="1"/>
      <w:numFmt w:val="lowerLetter"/>
      <w:lvlText w:val="%2."/>
      <w:lvlJc w:val="left"/>
      <w:pPr>
        <w:ind w:left="1440" w:hanging="360"/>
      </w:pPr>
    </w:lvl>
    <w:lvl w:ilvl="2" w:tplc="7E12FF72">
      <w:start w:val="1"/>
      <w:numFmt w:val="lowerRoman"/>
      <w:lvlText w:val="%3."/>
      <w:lvlJc w:val="right"/>
      <w:pPr>
        <w:ind w:left="2160" w:hanging="180"/>
      </w:pPr>
    </w:lvl>
    <w:lvl w:ilvl="3" w:tplc="7C766036">
      <w:start w:val="1"/>
      <w:numFmt w:val="decimal"/>
      <w:lvlText w:val="%4."/>
      <w:lvlJc w:val="left"/>
      <w:pPr>
        <w:ind w:left="2880" w:hanging="360"/>
      </w:pPr>
    </w:lvl>
    <w:lvl w:ilvl="4" w:tplc="842E4616">
      <w:start w:val="1"/>
      <w:numFmt w:val="lowerLetter"/>
      <w:lvlText w:val="%5."/>
      <w:lvlJc w:val="left"/>
      <w:pPr>
        <w:ind w:left="3600" w:hanging="360"/>
      </w:pPr>
    </w:lvl>
    <w:lvl w:ilvl="5" w:tplc="357669E6">
      <w:start w:val="1"/>
      <w:numFmt w:val="lowerRoman"/>
      <w:lvlText w:val="%6."/>
      <w:lvlJc w:val="right"/>
      <w:pPr>
        <w:ind w:left="4320" w:hanging="180"/>
      </w:pPr>
    </w:lvl>
    <w:lvl w:ilvl="6" w:tplc="13A879CC">
      <w:start w:val="1"/>
      <w:numFmt w:val="decimal"/>
      <w:lvlText w:val="%7."/>
      <w:lvlJc w:val="left"/>
      <w:pPr>
        <w:ind w:left="5040" w:hanging="360"/>
      </w:pPr>
    </w:lvl>
    <w:lvl w:ilvl="7" w:tplc="01126EFA">
      <w:start w:val="1"/>
      <w:numFmt w:val="lowerLetter"/>
      <w:lvlText w:val="%8."/>
      <w:lvlJc w:val="left"/>
      <w:pPr>
        <w:ind w:left="5760" w:hanging="360"/>
      </w:pPr>
    </w:lvl>
    <w:lvl w:ilvl="8" w:tplc="F470F2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1B84"/>
    <w:multiLevelType w:val="hybridMultilevel"/>
    <w:tmpl w:val="84F63274"/>
    <w:lvl w:ilvl="0" w:tplc="071AE10A">
      <w:start w:val="1"/>
      <w:numFmt w:val="decimal"/>
      <w:lvlText w:val="%1)"/>
      <w:lvlJc w:val="left"/>
      <w:pPr>
        <w:ind w:left="1440" w:hanging="360"/>
      </w:pPr>
    </w:lvl>
    <w:lvl w:ilvl="1" w:tplc="EF56452C">
      <w:start w:val="1"/>
      <w:numFmt w:val="lowerLetter"/>
      <w:lvlText w:val="%2."/>
      <w:lvlJc w:val="left"/>
      <w:pPr>
        <w:ind w:left="2160" w:hanging="360"/>
      </w:pPr>
    </w:lvl>
    <w:lvl w:ilvl="2" w:tplc="15FCB288">
      <w:start w:val="1"/>
      <w:numFmt w:val="lowerRoman"/>
      <w:lvlText w:val="%3."/>
      <w:lvlJc w:val="right"/>
      <w:pPr>
        <w:ind w:left="2880" w:hanging="180"/>
      </w:pPr>
    </w:lvl>
    <w:lvl w:ilvl="3" w:tplc="B5120B1C">
      <w:start w:val="1"/>
      <w:numFmt w:val="decimal"/>
      <w:lvlText w:val="%4."/>
      <w:lvlJc w:val="left"/>
      <w:pPr>
        <w:ind w:left="3600" w:hanging="360"/>
      </w:pPr>
    </w:lvl>
    <w:lvl w:ilvl="4" w:tplc="7A42BC1A">
      <w:start w:val="1"/>
      <w:numFmt w:val="lowerLetter"/>
      <w:lvlText w:val="%5."/>
      <w:lvlJc w:val="left"/>
      <w:pPr>
        <w:ind w:left="4320" w:hanging="360"/>
      </w:pPr>
    </w:lvl>
    <w:lvl w:ilvl="5" w:tplc="BF4EB458">
      <w:start w:val="1"/>
      <w:numFmt w:val="lowerRoman"/>
      <w:lvlText w:val="%6."/>
      <w:lvlJc w:val="right"/>
      <w:pPr>
        <w:ind w:left="5040" w:hanging="180"/>
      </w:pPr>
    </w:lvl>
    <w:lvl w:ilvl="6" w:tplc="31D4F8BC">
      <w:start w:val="1"/>
      <w:numFmt w:val="decimal"/>
      <w:lvlText w:val="%7."/>
      <w:lvlJc w:val="left"/>
      <w:pPr>
        <w:ind w:left="5760" w:hanging="360"/>
      </w:pPr>
    </w:lvl>
    <w:lvl w:ilvl="7" w:tplc="F33E463E">
      <w:start w:val="1"/>
      <w:numFmt w:val="lowerLetter"/>
      <w:lvlText w:val="%8."/>
      <w:lvlJc w:val="left"/>
      <w:pPr>
        <w:ind w:left="6480" w:hanging="360"/>
      </w:pPr>
    </w:lvl>
    <w:lvl w:ilvl="8" w:tplc="2D7AEA12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951BAA"/>
    <w:multiLevelType w:val="hybridMultilevel"/>
    <w:tmpl w:val="EF3463C6"/>
    <w:lvl w:ilvl="0" w:tplc="002AC59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9A0535E">
      <w:start w:val="1"/>
      <w:numFmt w:val="lowerLetter"/>
      <w:lvlText w:val="%2."/>
      <w:lvlJc w:val="left"/>
      <w:pPr>
        <w:ind w:left="1440" w:hanging="360"/>
      </w:pPr>
    </w:lvl>
    <w:lvl w:ilvl="2" w:tplc="A336CC1A">
      <w:start w:val="1"/>
      <w:numFmt w:val="lowerRoman"/>
      <w:lvlText w:val="%3."/>
      <w:lvlJc w:val="right"/>
      <w:pPr>
        <w:ind w:left="2160" w:hanging="180"/>
      </w:pPr>
    </w:lvl>
    <w:lvl w:ilvl="3" w:tplc="A0C8848E">
      <w:start w:val="1"/>
      <w:numFmt w:val="decimal"/>
      <w:lvlText w:val="%4."/>
      <w:lvlJc w:val="left"/>
      <w:pPr>
        <w:ind w:left="2880" w:hanging="360"/>
      </w:pPr>
    </w:lvl>
    <w:lvl w:ilvl="4" w:tplc="D140FE30">
      <w:start w:val="1"/>
      <w:numFmt w:val="lowerLetter"/>
      <w:lvlText w:val="%5."/>
      <w:lvlJc w:val="left"/>
      <w:pPr>
        <w:ind w:left="3600" w:hanging="360"/>
      </w:pPr>
    </w:lvl>
    <w:lvl w:ilvl="5" w:tplc="1DB4EA24">
      <w:start w:val="1"/>
      <w:numFmt w:val="lowerRoman"/>
      <w:lvlText w:val="%6."/>
      <w:lvlJc w:val="right"/>
      <w:pPr>
        <w:ind w:left="4320" w:hanging="180"/>
      </w:pPr>
    </w:lvl>
    <w:lvl w:ilvl="6" w:tplc="2D848A1E">
      <w:start w:val="1"/>
      <w:numFmt w:val="decimal"/>
      <w:lvlText w:val="%7."/>
      <w:lvlJc w:val="left"/>
      <w:pPr>
        <w:ind w:left="5040" w:hanging="360"/>
      </w:pPr>
    </w:lvl>
    <w:lvl w:ilvl="7" w:tplc="3CBEB242">
      <w:start w:val="1"/>
      <w:numFmt w:val="lowerLetter"/>
      <w:lvlText w:val="%8."/>
      <w:lvlJc w:val="left"/>
      <w:pPr>
        <w:ind w:left="5760" w:hanging="360"/>
      </w:pPr>
    </w:lvl>
    <w:lvl w:ilvl="8" w:tplc="061A4B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25FC2"/>
    <w:multiLevelType w:val="hybridMultilevel"/>
    <w:tmpl w:val="C1BCEC66"/>
    <w:lvl w:ilvl="0" w:tplc="C8980C7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67406B1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B5C1EA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3040634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7584BA1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28256A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A98ABC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A28CEC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0887F36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 w15:restartNumberingAfterBreak="0">
    <w:nsid w:val="6FF02376"/>
    <w:multiLevelType w:val="multilevel"/>
    <w:tmpl w:val="5C64F0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FA0708C"/>
    <w:multiLevelType w:val="hybridMultilevel"/>
    <w:tmpl w:val="EC16932E"/>
    <w:lvl w:ilvl="0" w:tplc="CD5AA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5F44E9A">
      <w:start w:val="1"/>
      <w:numFmt w:val="lowerLetter"/>
      <w:lvlText w:val="%2."/>
      <w:lvlJc w:val="left"/>
      <w:pPr>
        <w:ind w:left="1789" w:hanging="360"/>
      </w:pPr>
    </w:lvl>
    <w:lvl w:ilvl="2" w:tplc="BB16D0DC">
      <w:start w:val="1"/>
      <w:numFmt w:val="lowerRoman"/>
      <w:lvlText w:val="%3."/>
      <w:lvlJc w:val="right"/>
      <w:pPr>
        <w:ind w:left="2509" w:hanging="180"/>
      </w:pPr>
    </w:lvl>
    <w:lvl w:ilvl="3" w:tplc="20E4151E">
      <w:start w:val="1"/>
      <w:numFmt w:val="decimal"/>
      <w:lvlText w:val="%4."/>
      <w:lvlJc w:val="left"/>
      <w:pPr>
        <w:ind w:left="3229" w:hanging="360"/>
      </w:pPr>
    </w:lvl>
    <w:lvl w:ilvl="4" w:tplc="9DF41494">
      <w:start w:val="1"/>
      <w:numFmt w:val="lowerLetter"/>
      <w:lvlText w:val="%5."/>
      <w:lvlJc w:val="left"/>
      <w:pPr>
        <w:ind w:left="3949" w:hanging="360"/>
      </w:pPr>
    </w:lvl>
    <w:lvl w:ilvl="5" w:tplc="D988D60E">
      <w:start w:val="1"/>
      <w:numFmt w:val="lowerRoman"/>
      <w:lvlText w:val="%6."/>
      <w:lvlJc w:val="right"/>
      <w:pPr>
        <w:ind w:left="4669" w:hanging="180"/>
      </w:pPr>
    </w:lvl>
    <w:lvl w:ilvl="6" w:tplc="4D5879C2">
      <w:start w:val="1"/>
      <w:numFmt w:val="decimal"/>
      <w:lvlText w:val="%7."/>
      <w:lvlJc w:val="left"/>
      <w:pPr>
        <w:ind w:left="5389" w:hanging="360"/>
      </w:pPr>
    </w:lvl>
    <w:lvl w:ilvl="7" w:tplc="6E9E009A">
      <w:start w:val="1"/>
      <w:numFmt w:val="lowerLetter"/>
      <w:lvlText w:val="%8."/>
      <w:lvlJc w:val="left"/>
      <w:pPr>
        <w:ind w:left="6109" w:hanging="360"/>
      </w:pPr>
    </w:lvl>
    <w:lvl w:ilvl="8" w:tplc="5FF4AAA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23"/>
    <w:rsid w:val="00257ECA"/>
    <w:rsid w:val="006B5923"/>
    <w:rsid w:val="00AB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EEB5D47-0566-436D-AE3B-923E92E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aliases w:val=" Знак4,З,Знак Знак1 Знак Знак,Знак Знак2,Обычный (Web),Обычный (Web)1,Обычный (Web)11,Обычный (веб) Знак Знак,Обычный (веб) Знак Знак Знак,Обычный (веб) Знак Знак Знак Знак,Обычный (веб) Знак Знак1,Обычный (веб) Знак1,Обычный (веб)1"/>
    <w:basedOn w:val="a"/>
    <w:link w:val="ae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BE78CA"/>
  </w:style>
  <w:style w:type="character" w:styleId="af0">
    <w:name w:val="Strong"/>
    <w:qFormat/>
    <w:rsid w:val="007111E8"/>
    <w:rPr>
      <w:b/>
      <w:bCs/>
    </w:rPr>
  </w:style>
  <w:style w:type="paragraph" w:styleId="af1">
    <w:name w:val="footer"/>
    <w:basedOn w:val="a"/>
    <w:link w:val="af2"/>
    <w:rsid w:val="004726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3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e">
    <w:name w:val="Обычный (веб) Знак"/>
    <w:aliases w:val=" Знак4 Знак,З Знак,Знак Знак1 Знак Знак Знак,Знак Знак2 Знак,Обычный (Web) Знак,Обычный (Web)1 Знак,Обычный (Web)11 Знак,Обычный (веб) Знак Знак Знак1,Обычный (веб) Знак Знак Знак Знак1,Обычный (веб) Знак Знак Знак Знак Знак"/>
    <w:link w:val="ad"/>
    <w:uiPriority w:val="99"/>
    <w:rsid w:val="008F6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2025-04-08T07:42:00Z</dcterms:created>
  <dc:creator>user</dc:creator>
  <lastModifiedBy>Абдикаримова Асемгуль Берлибековна</lastModifiedBy>
  <dcterms:modified xsi:type="dcterms:W3CDTF">2025-04-09T10:26:00Z</dcterms:modified>
  <revision>4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4213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83167A8C-446D-42C0-98C5-5D670A67491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DF4DD4-19D5-4998-BC14-23B1C1F3E7C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Абдикаримова Асемгуль Берлибековна</cp:lastModifiedBy>
  <cp:revision>2</cp:revision>
  <dcterms:created xsi:type="dcterms:W3CDTF">2025-04-24T04:48:00Z</dcterms:created>
  <dcterms:modified xsi:type="dcterms:W3CDTF">2025-04-24T04:48:00Z</dcterms:modified>
</cp:coreProperties>
</file>